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Laboratorio Modulaciones Lineales - Parte A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b w:val="1"/>
          <w:rtl w:val="0"/>
        </w:rPr>
        <w:t xml:space="preserve">Nombre: </w:t>
      </w:r>
      <w:r w:rsidDel="00000000" w:rsidR="00000000" w:rsidRPr="00000000">
        <w:rPr>
          <w:rtl w:val="0"/>
        </w:rPr>
        <w:t xml:space="preserve">Paula Dayana Torres Mejía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Nombre: </w:t>
      </w:r>
      <w:r w:rsidDel="00000000" w:rsidR="00000000" w:rsidRPr="00000000">
        <w:rPr>
          <w:rtl w:val="0"/>
        </w:rPr>
        <w:t xml:space="preserve">Fabián Andres Amador Ballesteros</w:t>
      </w:r>
      <w:r w:rsidDel="00000000" w:rsidR="00000000" w:rsidRPr="00000000">
        <w:rPr>
          <w:rtl w:val="0"/>
        </w:rPr>
      </w:r>
    </w:p>
    <w:tbl>
      <w:tblPr>
        <w:tblStyle w:val="Table1"/>
        <w:tblW w:w="90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25"/>
        <w:gridCol w:w="1365"/>
        <w:gridCol w:w="1320"/>
        <w:gridCol w:w="3165"/>
        <w:gridCol w:w="2055"/>
        <w:tblGridChange w:id="0">
          <w:tblGrid>
            <w:gridCol w:w="1125"/>
            <w:gridCol w:w="1365"/>
            <w:gridCol w:w="1320"/>
            <w:gridCol w:w="3165"/>
            <w:gridCol w:w="2055"/>
          </w:tblGrid>
        </w:tblGridChange>
      </w:tblGrid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4">
            <w:pPr>
              <w:widowControl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CASOS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5">
            <w:pPr>
              <w:widowControl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Amplitud de la señal portadora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6">
            <w:pPr>
              <w:widowControl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Amplitud del mensaje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7">
            <w:pPr>
              <w:widowControl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Potencia de la señal (con los valores de amplitud medidos)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8">
            <w:pPr>
              <w:widowControl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Indice de modulacion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9">
            <w:pPr>
              <w:widowControl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Ka*Am=1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320.975 m W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320.975  mV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77.268 mW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widowControl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Ka*Am&lt;1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336.945 mW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141.945 mV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61.8013 mW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0.4212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3">
            <w:pPr>
              <w:widowControl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Ka*Am&gt;1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460.4 mW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318.03 mV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113.2112 mW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0.6907</w:t>
            </w:r>
          </w:p>
        </w:tc>
      </w:tr>
    </w:tbl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b w:val="1"/>
          <w:rtl w:val="0"/>
        </w:rPr>
        <w:t xml:space="preserve">Am</w:t>
      </w:r>
      <w:r w:rsidDel="00000000" w:rsidR="00000000" w:rsidRPr="00000000">
        <w:rPr>
          <w:rtl w:val="0"/>
        </w:rPr>
        <w:t xml:space="preserve"> = (Max - Min)/2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b w:val="1"/>
          <w:rtl w:val="0"/>
        </w:rPr>
        <w:t xml:space="preserve">PT </w:t>
      </w:r>
      <w:r w:rsidDel="00000000" w:rsidR="00000000" w:rsidRPr="00000000">
        <w:rPr>
          <w:rtl w:val="0"/>
        </w:rPr>
        <w:t xml:space="preserve">= Pc(1 + B^2)/2, Pc= Ac^2/2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b w:val="1"/>
          <w:rtl w:val="0"/>
        </w:rPr>
        <w:t xml:space="preserve">B</w:t>
      </w:r>
      <w:r w:rsidDel="00000000" w:rsidR="00000000" w:rsidRPr="00000000">
        <w:rPr>
          <w:rtl w:val="0"/>
        </w:rPr>
        <w:t xml:space="preserve"> = Am/Ac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Anexos</w:t>
      </w:r>
    </w:p>
    <w:p w:rsidR="00000000" w:rsidDel="00000000" w:rsidP="00000000" w:rsidRDefault="00000000" w:rsidRPr="00000000" w14:paraId="0000001E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Caso 1: </w:t>
      </w:r>
      <w:r w:rsidDel="00000000" w:rsidR="00000000" w:rsidRPr="00000000">
        <w:rPr>
          <w:b w:val="1"/>
          <w:sz w:val="20"/>
          <w:szCs w:val="20"/>
          <w:rtl w:val="0"/>
        </w:rPr>
        <w:t xml:space="preserve">Ka*Am=1</w:t>
      </w:r>
    </w:p>
    <w:p w:rsidR="00000000" w:rsidDel="00000000" w:rsidP="00000000" w:rsidRDefault="00000000" w:rsidRPr="00000000" w14:paraId="0000001F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731200" cy="43053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Caso 2: </w:t>
      </w:r>
      <w:r w:rsidDel="00000000" w:rsidR="00000000" w:rsidRPr="00000000">
        <w:rPr>
          <w:b w:val="1"/>
          <w:sz w:val="20"/>
          <w:szCs w:val="20"/>
          <w:rtl w:val="0"/>
        </w:rPr>
        <w:t xml:space="preserve">Ka*Am&gt;1 / Para este caso 1.5</w:t>
      </w:r>
    </w:p>
    <w:p w:rsidR="00000000" w:rsidDel="00000000" w:rsidP="00000000" w:rsidRDefault="00000000" w:rsidRPr="00000000" w14:paraId="00000021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731200" cy="43053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Caso 3: </w:t>
      </w:r>
      <w:r w:rsidDel="00000000" w:rsidR="00000000" w:rsidRPr="00000000">
        <w:rPr>
          <w:b w:val="1"/>
          <w:sz w:val="20"/>
          <w:szCs w:val="20"/>
          <w:rtl w:val="0"/>
        </w:rPr>
        <w:t xml:space="preserve">Ka*Am&lt;1/ Para este caso 0.5</w:t>
      </w:r>
    </w:p>
    <w:p w:rsidR="00000000" w:rsidDel="00000000" w:rsidP="00000000" w:rsidRDefault="00000000" w:rsidRPr="00000000" w14:paraId="00000023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731200" cy="43053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